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B2FC5" w14:textId="77777777" w:rsidR="004309B9" w:rsidRPr="00EE6E8B" w:rsidRDefault="004309B9" w:rsidP="005A432E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EE6E8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Порядок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</w:r>
      <w:bookmarkStart w:id="0" w:name="_GoBack"/>
      <w:bookmarkEnd w:id="0"/>
    </w:p>
    <w:p w14:paraId="5AF4722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I. Основные виды террористических актов.</w:t>
      </w:r>
    </w:p>
    <w:p w14:paraId="6ECD31D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Террористический акт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совершение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взрыва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поджога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международных организаций либо воздействия на принятие ими решений,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угроза совершения указанных действий в тех же целях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(статья 205 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50FDEAD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иным действиям законодатель относит:</w:t>
      </w:r>
    </w:p>
    <w:p w14:paraId="3827C72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устройство аварий на объектах жизнеобеспечения;</w:t>
      </w:r>
    </w:p>
    <w:p w14:paraId="6910C73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разрушение транспортных коммуникаций;</w:t>
      </w:r>
    </w:p>
    <w:p w14:paraId="43B84A5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заражение источников питьевого водоснабжения и продуктов питания;</w:t>
      </w:r>
    </w:p>
    <w:p w14:paraId="1009145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распространение болезнетворных микробов, способных вызвать эпидемию или эпизоотию;</w:t>
      </w:r>
    </w:p>
    <w:p w14:paraId="475E4FE8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радиоактивное, химическое, биологическое (бактериологическое) и иное заражение местности;</w:t>
      </w:r>
    </w:p>
    <w:p w14:paraId="082C4C4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</w:t>
      </w:r>
    </w:p>
    <w:p w14:paraId="26760C5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захват и (или) разрушение зданий, вокзалов, портов, культурных или религиозных сооружений.</w:t>
      </w:r>
    </w:p>
    <w:p w14:paraId="19C43E5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Справочно:</w:t>
      </w: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Содействие террористической деятельности (</w:t>
      </w:r>
      <w:hyperlink r:id="rId5" w:history="1">
        <w:r w:rsidRPr="004309B9">
          <w:rPr>
            <w:rFonts w:ascii="Arial" w:eastAsia="Times New Roman" w:hAnsi="Arial" w:cs="Arial"/>
            <w:i/>
            <w:iCs/>
            <w:color w:val="393185"/>
            <w:sz w:val="24"/>
            <w:szCs w:val="24"/>
            <w:u w:val="single"/>
            <w:lang w:eastAsia="ru-RU"/>
          </w:rPr>
          <w:t>статья 205.1</w:t>
        </w:r>
      </w:hyperlink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РФ), публичные призывы к осуществлению террористической деятельности или публичное оправдание терроризма (</w:t>
      </w:r>
      <w:hyperlink r:id="rId6" w:history="1">
        <w:r w:rsidRPr="004309B9">
          <w:rPr>
            <w:rFonts w:ascii="Arial" w:eastAsia="Times New Roman" w:hAnsi="Arial" w:cs="Arial"/>
            <w:i/>
            <w:iCs/>
            <w:color w:val="393185"/>
            <w:sz w:val="24"/>
            <w:szCs w:val="24"/>
            <w:u w:val="single"/>
            <w:lang w:eastAsia="ru-RU"/>
          </w:rPr>
          <w:t>статья 205.2</w:t>
        </w:r>
      </w:hyperlink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РФ), прохождение обучения в целях осуществления террористической деятельности (</w:t>
      </w:r>
      <w:hyperlink r:id="rId7" w:history="1">
        <w:r w:rsidRPr="004309B9">
          <w:rPr>
            <w:rFonts w:ascii="Arial" w:eastAsia="Times New Roman" w:hAnsi="Arial" w:cs="Arial"/>
            <w:i/>
            <w:iCs/>
            <w:color w:val="393185"/>
            <w:sz w:val="24"/>
            <w:szCs w:val="24"/>
            <w:u w:val="single"/>
            <w:lang w:eastAsia="ru-RU"/>
          </w:rPr>
          <w:t>статья 205.3</w:t>
        </w:r>
      </w:hyperlink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РФ), организация террористического сообщества и участие в нем (</w:t>
      </w:r>
      <w:hyperlink r:id="rId8" w:history="1">
        <w:r w:rsidRPr="004309B9">
          <w:rPr>
            <w:rFonts w:ascii="Arial" w:eastAsia="Times New Roman" w:hAnsi="Arial" w:cs="Arial"/>
            <w:i/>
            <w:iCs/>
            <w:color w:val="393185"/>
            <w:sz w:val="24"/>
            <w:szCs w:val="24"/>
            <w:u w:val="single"/>
            <w:lang w:eastAsia="ru-RU"/>
          </w:rPr>
          <w:t>статья 205.4</w:t>
        </w:r>
      </w:hyperlink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РФ), организация деятельности террористической организации и участие</w:t>
      </w: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 деятельности такой организации (</w:t>
      </w:r>
      <w:hyperlink r:id="rId9" w:history="1">
        <w:r w:rsidRPr="004309B9">
          <w:rPr>
            <w:rFonts w:ascii="Arial" w:eastAsia="Times New Roman" w:hAnsi="Arial" w:cs="Arial"/>
            <w:i/>
            <w:iCs/>
            <w:color w:val="393185"/>
            <w:sz w:val="24"/>
            <w:szCs w:val="24"/>
            <w:u w:val="single"/>
            <w:lang w:eastAsia="ru-RU"/>
          </w:rPr>
          <w:t>статья 205.5</w:t>
        </w:r>
      </w:hyperlink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УК РФ).</w:t>
      </w:r>
    </w:p>
    <w:p w14:paraId="1897AC0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Устное высказывание, публикация в печати, распространение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использованием радио, телевидения или иных средств массовой информации,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информационно-телекоммуникационных сетей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(статья 207 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DAF530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к перечню уголовных преступлений террористической направленности относятся:</w:t>
      </w:r>
    </w:p>
    <w:p w14:paraId="1A10D5C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захват заложника (статья 206 УК РФ);</w:t>
      </w:r>
    </w:p>
    <w:p w14:paraId="12E65A3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создание вооруженного формирования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 также участие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территории иностранного государства в вооруженном формировании,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предусмотренном законодательством данного государства, в целях, противоречащих интересам Российской Федерации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0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статья 208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A207DF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11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статья 211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РФ);</w:t>
      </w:r>
    </w:p>
    <w:p w14:paraId="3B8C981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незаконные приобретение, хранение, использование, передача или разрушение ядерных материалов или радиоактивных веществ, а также их хищение или вымогательство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2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статьи 220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и </w:t>
      </w:r>
      <w:hyperlink r:id="rId13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221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BB26DE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4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статья 277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72F642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совершение действий, направленных на насильственный захват власти или насильственное удержание власти в нарушение </w:t>
      </w:r>
      <w:hyperlink r:id="rId15" w:history="1">
        <w:r w:rsidRPr="004309B9">
          <w:rPr>
            <w:rFonts w:ascii="Arial" w:eastAsia="Times New Roman" w:hAnsi="Arial" w:cs="Arial"/>
            <w:color w:val="393185"/>
            <w:sz w:val="24"/>
            <w:szCs w:val="24"/>
            <w:u w:val="single"/>
            <w:lang w:eastAsia="ru-RU"/>
          </w:rPr>
          <w:t>Конституции</w:t>
        </w:r>
      </w:hyperlink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а равно направленных на насильственное изменение конституционного строя Российской Федерации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6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статья 278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022043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7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статья 279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4084F8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нападение на представителя иностранного государства или сотрудника международной организации, пользующегося международной защитой, а равно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8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статья 360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1DDED11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 или подготовка лица в целях совершения указанных деяний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</w:t>
      </w:r>
      <w:hyperlink r:id="rId19" w:history="1">
        <w:r w:rsidRPr="004309B9">
          <w:rPr>
            <w:rFonts w:ascii="Arial" w:eastAsia="Times New Roman" w:hAnsi="Arial" w:cs="Arial"/>
            <w:b/>
            <w:bCs/>
            <w:color w:val="393185"/>
            <w:sz w:val="24"/>
            <w:szCs w:val="24"/>
            <w:u w:val="single"/>
            <w:lang w:eastAsia="ru-RU"/>
          </w:rPr>
          <w:t>статья 361</w:t>
        </w:r>
      </w:hyperlink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УК РФ)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80764C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Признаки подготовки террористического акта.</w:t>
      </w:r>
    </w:p>
    <w:p w14:paraId="1EB1D37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Типовыми признаками подготовки теракта являются:</w:t>
      </w:r>
    </w:p>
    <w:p w14:paraId="270AB71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появление лиц, в поведении которых усматривается изучение обстановки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14:paraId="611F3AB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неоднократное появление подозрительных лиц у выбранных объектов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проведение ими фото - и видеосъемки, составление планов, схем и т.п.;</w:t>
      </w:r>
    </w:p>
    <w:p w14:paraId="061D136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14:paraId="247EB08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проникновение в подвалы и на чердаки лиц, которые не имеют отношения к их техническому обслуживанию;</w:t>
      </w:r>
    </w:p>
    <w:p w14:paraId="2B47483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14:paraId="68AB4F8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свертка, посылки) в целях проноса ВУ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внутренние помещения учебного заведения.</w:t>
      </w:r>
    </w:p>
    <w:p w14:paraId="0F16180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Признаки террориста-смертника</w:t>
      </w:r>
    </w:p>
    <w:p w14:paraId="5DA48A4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14:paraId="0C5A89F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14:paraId="086A6720" w14:textId="11AD7894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</w:t>
      </w:r>
      <w:r w:rsidR="00894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террористов с машинами, начиненными взрывчаткой.</w:t>
      </w:r>
    </w:p>
    <w:p w14:paraId="7502ED2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Ужесточение форм визуального и технического контроля привело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ВВ,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14:paraId="0C5193D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Наибольшее количество жертв и разрушений от акций смертников возникает в случае использования начиненных ВВ транспортных средств, в т.ч. грузовых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легковых автомашин, мотоциклов, велосипедов, вьючных животных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</w:t>
      </w:r>
    </w:p>
    <w:p w14:paraId="30A082E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II. Способы защиты в условиях угрозы совершения или при совершении террористического акта.</w:t>
      </w:r>
    </w:p>
    <w:p w14:paraId="18C9D64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 обязан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принять организационные, инженерно-технические, правовые и иные меры по созданию защиты объектов (территорий), а также работников и иных лиц, находящихся на объекте (территории) от совершения в отношении их террористического акта.</w:t>
      </w:r>
    </w:p>
    <w:p w14:paraId="122ECBF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2.1. Организационные мероприятия.</w:t>
      </w:r>
    </w:p>
    <w:p w14:paraId="2852CE7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1) Организует разработку и утверждение перечня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(плана) мер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</w:t>
      </w:r>
    </w:p>
    <w:p w14:paraId="0BC6A27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2) Назначает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</w:t>
      </w:r>
      <w:proofErr w:type="spellStart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Росгвардией</w:t>
      </w:r>
      <w:proofErr w:type="spellEnd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(подразделением вневедомственной охраны).</w:t>
      </w:r>
    </w:p>
    <w:p w14:paraId="5E545C4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3) Организует охрану и обеспечивает оснащение объекта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(территории) современными инженерно-техническими средствами и системами охраны, в том числе видеонаблюдения, оповещения и управления эвакуацией.</w:t>
      </w:r>
    </w:p>
    <w:p w14:paraId="65657CA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4) Организует и обеспечивает пропускной и внутриобъектовой режимы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контроля их функционирования, как для граждан, так и для автотранспортных средств. Для этого издает соответствующий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 (распоряжение), которым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инструкции для лиц, осуществляющих пропуск, предусматривает систему пропусков, как для посетителей, так и работников. Определяет порядок действий сил охраны при нарушении пропускного и внутриобъектового режимов.</w:t>
      </w:r>
    </w:p>
    <w:p w14:paraId="016B7FC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5) Осуществляет личный контроль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выполнением мероприятий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обеспечению АТЗ объектов (территорий) 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(график проверок).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Периодически осуществляет проверки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зданий (строений, сооружений), а также потенциально опасных участков и критических элементов объектов (территорий), систем подземных коммуникаций, стоянок автотранспорта, а также инженерно-технических средств и систем охраны, обеспечивать бесперебойную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устойчивую связь на объекте (территории) (ПП № 1235 и ПП № 8). </w:t>
      </w: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В ПП № 176, 202 и 1467 про это ничего не сказано.</w:t>
      </w:r>
    </w:p>
    <w:p w14:paraId="1412248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6) Организует своевременное оповещение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работников и посетителей объекта (территории) о безопасной и беспрепятственной эвакуации. Заблаговременно 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утверждает схему оповещения, сигналы оповещения, а также план эвакуации работников, обучающихся и иных лиц, находящихся на объекте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случае угрозы совершения террористического акта.</w:t>
      </w:r>
    </w:p>
    <w:p w14:paraId="1711099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7) Своевременно информирует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территориальные органы ФСБ, Росгвардии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 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(ПП № 1235)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3A9DF6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8) Обеспечивает защиту служебной информации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издает приказ (распоряжение), которым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6ED3A9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утверждается порядок работы со служебной информацией ограниченного распространения;</w:t>
      </w:r>
    </w:p>
    <w:p w14:paraId="75ECA65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определяется перечень сотрудников (работников) допускаемых к паспорту безопасности объекта (территории), иным документах и на другим материальных носителях информации, их обязанности, в том числе лиц,</w:t>
      </w:r>
    </w:p>
    <w:p w14:paraId="12B5B7F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определяются место хранения паспорта безопасности, иных документов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других материальных носителей информации, содержащих сведения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состоянии антитеррористической защищенности объекта (территории), а также ответственные за их хранение;</w:t>
      </w:r>
    </w:p>
    <w:p w14:paraId="605EB5D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порядок и формы контроля за обеспечением установленного порядка работы со служебной информацией ограниченного распространения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ее хранения;</w:t>
      </w:r>
    </w:p>
    <w:p w14:paraId="2C72439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порядок подготовки и переподготовки должностных лиц (работников)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вопросам работы со служебной информацией ограниченного распространения.</w:t>
      </w:r>
    </w:p>
    <w:p w14:paraId="369876F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9) Обеспечивает размещение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объектах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наглядных пособий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(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ПП № 176 и № 1235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2198E0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10) Организует подготовку (обучение)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учений, а также занятия по минимизации морально-психологических последствий террористического акта 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ПП № 176 и № 1235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96B166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Кроме вышеперечисленных общих мероприятий,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обеспечивает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следующие дополнительные мероприятия.</w:t>
      </w:r>
    </w:p>
    <w:p w14:paraId="1C48836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11.1. В отношении объектов 2 категории опасности:</w:t>
      </w:r>
    </w:p>
    <w:p w14:paraId="24E4FF2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охрану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объектов (территорий)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образовательных организаций, организаций в сфере культуры, организаций, осуществляющих медицинскую и 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фармацевтическую деятельность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</w:t>
      </w:r>
    </w:p>
    <w:p w14:paraId="001E1A2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оборудование объектов (территорий)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организаций,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а также организаций, осуществляющих медицинскую и фармацевтическую деятельность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инженерно-техническими средствами и системами охраны (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системой видеонаблюдения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контроля и управления доступом, охранной сигнализацией);</w:t>
      </w:r>
    </w:p>
    <w:p w14:paraId="1DDDCB2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объектах образовательных организаций и медицинских организаций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разработку планов взаимодействия с территориальными органами ФСБ, МВД и </w:t>
      </w:r>
      <w:proofErr w:type="spellStart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Росгвардией</w:t>
      </w:r>
      <w:proofErr w:type="spellEnd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(вневедомственной охраны) по вопросам противодействия терроризму и экстремизму.</w:t>
      </w:r>
    </w:p>
    <w:p w14:paraId="60C70BC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11.2. В отношении объектов 1 категории опасности:</w:t>
      </w:r>
    </w:p>
    <w:p w14:paraId="4F1BC88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 объектов образовательных организаций и организаций, осуществляющих медицинскую и фармацевтическую деятельность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14:paraId="77E7D65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потенциально опасных участков и критических элементов объектов (территорий)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 и организаций в сфере культуры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14:paraId="141629B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контрольно-пропускных пунктов и въездов на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 (территорию) образовательных организаций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телевизионными системами видеонаблюдения, обеспечивающими круглосуточную видеофиксацию,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противотаранными</w:t>
      </w:r>
      <w:proofErr w:type="spellEnd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устройствами;</w:t>
      </w:r>
    </w:p>
    <w:p w14:paraId="314AF2D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–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мест расположения критических элементов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объектов (территорий) организаций в сфере культуры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дополнительным ограждением.</w:t>
      </w:r>
    </w:p>
    <w:p w14:paraId="23525BF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14:paraId="299F38B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2.2. Обеспечение охраны объекта (территории).</w:t>
      </w:r>
    </w:p>
    <w:p w14:paraId="5C4EEB5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обеспечение АТЗ объекта несет его руководитель. Подразделения охраны несут ответственность в соответствии с договорами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охрану объекта.</w:t>
      </w:r>
    </w:p>
    <w:p w14:paraId="5AA6566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Основными задачами охраны являются:</w:t>
      </w:r>
    </w:p>
    <w:p w14:paraId="3A4E387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защита охраняемых объектов (территорий), предупреждение и пресечение террористических актов на охраняемой объекте (территории);</w:t>
      </w:r>
    </w:p>
    <w:p w14:paraId="65D8EEC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обеспечение на охраняемом объекте (территории) пропускного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внутриобъектового режимов;</w:t>
      </w:r>
    </w:p>
    <w:p w14:paraId="4E4DB91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участие в локализации и ликвидации последствий террористического акта.</w:t>
      </w:r>
    </w:p>
    <w:p w14:paraId="16C35F6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охраны объектов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(территорий) осуществляется путем привлечения сотрудников охранных организаций 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объектов образовательных организаций и объектов в сфере культуры 1 и 2 категории опасности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оснащения объектов (территорий) техническими средствами посредством вывода сигналов тревоги на пульты охраны ЧОО или подразделений вневедомственной охраны либо сочетанием этих видов охраны.</w:t>
      </w:r>
    </w:p>
    <w:p w14:paraId="6030ED4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привлечении охранных организаций или ведомственной охраны для обеспечения АТЗ принимается руководителем учреждения (организации),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14:paraId="500ABED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Допускается организовывать охрану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объекта водоснабжения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водоотведения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использованием служебных собак в соответствии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требованиями законодательства Российской Федерации.</w:t>
      </w:r>
    </w:p>
    <w:p w14:paraId="47480AF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и способ охраны отражаются в документации по организации охраны объекта. 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14:paraId="31DA26F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оперативной передачи сообщений на ПЦО охранных организаций,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ведомственных, или службу спасения «112» объект должен оборудоваться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устройствами тревожной сигнализации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механическими кнопками, радиокнопками, </w:t>
      </w:r>
      <w:proofErr w:type="spellStart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радиобрелоками</w:t>
      </w:r>
      <w:proofErr w:type="spellEnd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мобильными телефонными системами, педалями, оптико-электронными извещателями и другими устройствами.</w:t>
      </w:r>
    </w:p>
    <w:p w14:paraId="191574C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Система тревожной сигнализации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</w:t>
      </w:r>
    </w:p>
    <w:p w14:paraId="672E903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Объекты (территории) образовательных организаций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 и 2 категории опасности оснащаются системами видеонаблюдения, контроля и управления доступом и охранной сигнализацией.</w:t>
      </w:r>
    </w:p>
    <w:p w14:paraId="0060AE7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Потенциально опасные участки и критические элементы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объекта (территории) образовательных организаций и организаций в сфере культуры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категории опасности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оснащаются системой охранного телевидения, обеспечивающей при необходимости передачу визуальной информации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состоянии периметра потенциально опасных участков и критических элементов объекта (территории) и их территории.</w:t>
      </w:r>
    </w:p>
    <w:p w14:paraId="1810A13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Контрольно-пропускные пункты и въезды на объект (территорию)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 1 категории опасности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оснащаются телевизионными системами видеонаблюдения, обеспечивающими круглосуточную видеофиксацию, с соответствием зон обзора видеокамер целям идентификации и (или) различения (распознавания).</w:t>
      </w:r>
    </w:p>
    <w:p w14:paraId="51062428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2.3. Инженерно-техническая укрепленность.</w:t>
      </w:r>
    </w:p>
    <w:p w14:paraId="73A604E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Инженерно-техническая укрепленность объекта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несанкционированному проникновению (случайному проходу) на объект, взлом и другим преступным посягательствам. Основой обеспечения надежной защиты объекта от угроз террористического характера является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надлежащая инженерно-техническая укрепленность в сочетании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оборудованием объекта системами охранной и тревожной сигнализации.</w:t>
      </w:r>
    </w:p>
    <w:p w14:paraId="4317E7D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Инженерно-техническая укрепленность (ограждение территории, ворота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калитки, оконные конструкции, двери, коробки чердачных и подвальных помещений, контрольно-пропускные пункты) объекта осуществляется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требованиями Федерального закона «Технический регламент безопасности зданий и сооружений».</w:t>
      </w:r>
    </w:p>
    <w:p w14:paraId="0725102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Въезды на объекты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образовательных организаций 1 категории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опасности оснащаются воротами, обеспечивающими жесткую фиксацию их створок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закрытом положении, а также при необходимости средствами снижения скорости и (или) </w:t>
      </w:r>
      <w:proofErr w:type="spellStart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противотаранными</w:t>
      </w:r>
      <w:proofErr w:type="spellEnd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устройствами.</w:t>
      </w:r>
    </w:p>
    <w:p w14:paraId="33EA3A4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Места расположения критических элементов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объектов организаций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 сфере культуры 1 категории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опасности оборудуются дополнительным ограждением.</w:t>
      </w:r>
    </w:p>
    <w:p w14:paraId="3BC9BA6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2.4. Создание системы оповещения.</w:t>
      </w:r>
    </w:p>
    <w:p w14:paraId="45003B9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оповещения на объекте (территории) создается для оперативного информирования работников и иных лиц, находящихся на объекте (территории) об угрозе совершения или совершении террористического акта и координации их действий. Порядок оповещения определяется руководителем учреждения (организации), для этих целей приказом утверждается соответствующий план и схема оповещения, на которой показываются все имеющиеся средства связи.</w:t>
      </w:r>
    </w:p>
    <w:p w14:paraId="34FAB83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Оповещения людей, находящихся на объекте (территории) осуществляется: с помощью технических средств (циркулярной связи, автоматических систем оповещения и телефонной связи), которые должны обеспечить:</w:t>
      </w:r>
    </w:p>
    <w:p w14:paraId="117AF8B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подачу звуковых и (или) световых сигналов в здания и помещения,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участки территории объекта с постоянным или временным пребыванием людей;</w:t>
      </w:r>
    </w:p>
    <w:p w14:paraId="35A373C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трансляцию речевой информации о характере опасности, необходимости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путях эвакуации, других действиях, направленных на обеспечение безопасности.</w:t>
      </w:r>
    </w:p>
    <w:p w14:paraId="5A9E164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Эвакуация людей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сигналам оповещения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должна сопровождаться:</w:t>
      </w:r>
    </w:p>
    <w:p w14:paraId="7DC8777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включением аварийного освещения;</w:t>
      </w:r>
    </w:p>
    <w:p w14:paraId="0E9C888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передачей специально разработанных текстов, направленных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14:paraId="262F14D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включением световых указателей направлений и путей эвакуации;</w:t>
      </w:r>
    </w:p>
    <w:p w14:paraId="773F357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открыванием дверей дополнительных эвакуационных выходов (например, оборудованных электромагнитными замками).</w:t>
      </w:r>
    </w:p>
    <w:p w14:paraId="4EF44E9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Сигналы оповещения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угрозе совершения или совершении террористического акта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отличаться от сигналов другого назначения. Количество оповещателей, их мощность должны обеспечить необходимую слышимость во всех местах постоянного или временного пребывания людей.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примеру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«Внимание всех!!! Террористическая угроза. Всем покинуть здание учреждения. Сохраняйте спокойствие».</w:t>
      </w:r>
    </w:p>
    <w:p w14:paraId="0D77974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следует применять рупорные громкоговорители, которые могут устанавливаться на опорах освещения, стенах зданий и других конструкциях. Оповещатели не должны иметь регуляторов громкости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разъемных соединений. Коммуникации систем оповещения в отдельных случаях допускается проектировать совмещенными с радиотрансляционной сетью объекта. Управление системой оповещения должно осуществляться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помещения охраны, диспетчерской или другого специального помещения.</w:t>
      </w:r>
    </w:p>
    <w:p w14:paraId="3FF4316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</w:t>
      </w:r>
    </w:p>
    <w:p w14:paraId="1617FA6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 использование при осуществлении оповещения SMS-рассылку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об эвакуации.</w:t>
      </w:r>
    </w:p>
    <w:p w14:paraId="30ED63C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План оповещения в себя включает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:</w:t>
      </w:r>
    </w:p>
    <w:p w14:paraId="1E18E15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инструкцию ответственному должностному лицу объекта или охранника по оповещению;</w:t>
      </w:r>
    </w:p>
    <w:p w14:paraId="3B8AAF7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схему оповещения руководящего и работников объекта в рабочее время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нерабочее время;</w:t>
      </w:r>
    </w:p>
    <w:p w14:paraId="527A135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схему оповещения территориальных органов МВД России (подразделений) и взаимодействующих органов;</w:t>
      </w:r>
    </w:p>
    <w:p w14:paraId="3043CEE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схему маршрутов оповещения.</w:t>
      </w:r>
    </w:p>
    <w:p w14:paraId="34659B3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Корректировка плана оповещения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осуществляется не реже одного раза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квартал, а также при изменении организационно-штатной структуры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списочной численности, увеличении технических возможностей системы связи и оповещения.</w:t>
      </w:r>
    </w:p>
    <w:p w14:paraId="3901176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2.5. Эвакуация.</w:t>
      </w:r>
    </w:p>
    <w:p w14:paraId="79EC872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 эвакуацией понимается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вынужденное перемещение людей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материальных ценностей в безопасные места (районы). Виды эвакуации могут классифицироваться по следующим признакам:</w:t>
      </w:r>
    </w:p>
    <w:p w14:paraId="0209420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видам опасности (заражения химического, радиационного, биологического характера);</w:t>
      </w:r>
    </w:p>
    <w:p w14:paraId="3837BBC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по способам эвакуации (различными видами транспорта, пешим порядком, комбинированным способом);</w:t>
      </w:r>
    </w:p>
    <w:p w14:paraId="4D2B669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удаленности (локальная, местная)</w:t>
      </w:r>
    </w:p>
    <w:p w14:paraId="150C4AB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временным показателям (временная, среднесрочная, продолжительная).</w:t>
      </w:r>
    </w:p>
    <w:p w14:paraId="1399F78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сроков проведения выделяются упреждающая (заблаговременная) и экстренная (безотлагательная) эвакуация.</w:t>
      </w:r>
    </w:p>
    <w:p w14:paraId="14B9319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Заблаговременно разрабатывается и утверждается 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14:paraId="1FAF140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Получив сообщение о начале эвакуации, соблюдайте спокойствие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и четко выполняйте команды. Не допускайте паники, истерик и спешки. Помещение покидайте организованно.</w:t>
      </w:r>
    </w:p>
    <w:p w14:paraId="1AA09C5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Возвращайтесь в покинутое помещение только после разрешения ответственных лиц.</w:t>
      </w:r>
    </w:p>
    <w:p w14:paraId="1E9ADE9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2.6. Места (пункты) временного размещения эвакуированных лиц.</w:t>
      </w:r>
    </w:p>
    <w:p w14:paraId="3659518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пунктами (местами) временного размещения понимается занятие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использование эвакуированными лицами специальных или приспособленных средств защиты. Многократно подтверждено теоретически и на практике, что укрытие людей в таких местах является одним из наиболее эффективных способов обеспечения их безопасности. Пункты (места) временного размещения могут располагаться в образовательных организациях, на объектах культуры, гостиницах, крупных торгово-развлекательных центрах. 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14:paraId="1B9923E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2.7. Использование индивидуальных средств защиты.</w:t>
      </w:r>
    </w:p>
    <w:p w14:paraId="5D03EEF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 К средствам защиты органов дыхания относятся: противогазы (фильтрующие, изолирующие, шланговые), респираторы, ватно-марлевые повязки, </w:t>
      </w:r>
      <w:proofErr w:type="spellStart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самоспасатели</w:t>
      </w:r>
      <w:proofErr w:type="spellEnd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</w:t>
      </w:r>
      <w:proofErr w:type="spellStart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аварийно</w:t>
      </w:r>
      <w:proofErr w:type="spellEnd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химически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14:paraId="7AF2AE6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2.8. Поисково-спасательные работы.</w:t>
      </w:r>
    </w:p>
    <w:p w14:paraId="4B1A76B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лечебные учреждения.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14:paraId="514A4DA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2.9. Медицинская помощь.</w:t>
      </w:r>
    </w:p>
    <w:p w14:paraId="2A912E4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Медицинские мероприятия по защите работников и иных лиц, находящихся на объекте 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</w:t>
      </w:r>
    </w:p>
    <w:p w14:paraId="1EA9E96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2.10. Поддержание правопорядка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14:paraId="776C25C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 правопорядка является важной составляющей защиты населения при угрозе совершения или совершении террористического акта, так как в этих ситуациях для людей характерна паника и непредсказуемые действия, ведущие к дополнительным жертвам. Задачи поддержания правопорядка возлагаются как на территориальные органы МВД России и Росгвардии.</w:t>
      </w:r>
      <w:bookmarkStart w:id="1" w:name="deistviya-naseleniya"/>
      <w:bookmarkEnd w:id="1"/>
    </w:p>
    <w:p w14:paraId="0AF22BD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III. Порядок действий работника и 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</w:t>
      </w:r>
    </w:p>
    <w:p w14:paraId="0787D9C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198"/>
      <w:bookmarkEnd w:id="2"/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3.1. Работники объекта (территории)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получении информации (в том числе анонимной) об угрозе совершения террористического акта на объекте (территории)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обязаны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14:paraId="01B9790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3.2. 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Должностное лицо, осуществляющее непосредственное руководство деятельностью работников объекта, или лицо, его заменяющее либо</w:t>
      </w:r>
      <w:r w:rsidRPr="004309B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уполномоченное им лицо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незамедлительно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43642EE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информирует об этом с помощью любых доступных средств связи территориальный орган ФСБ, Росгвардии, МВД и МЧС России </w:t>
      </w:r>
      <w:r w:rsidRPr="004309B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(только</w:t>
      </w:r>
      <w:r w:rsidRPr="004309B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  <w:t>ПП № 1235)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14:paraId="7567F9F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направлении указанной информации лицо, передающее информацию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помощью средств связи,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сообщает:</w:t>
      </w:r>
    </w:p>
    <w:p w14:paraId="30EE0D8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свои фамилию, имя, отчество (при наличии) и занимаемую должность;</w:t>
      </w:r>
    </w:p>
    <w:p w14:paraId="37895A3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наименование объекта (территории) и его точный адрес;</w:t>
      </w:r>
    </w:p>
    <w:p w14:paraId="2B55F07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дату и время получения информации об угрозе совершения или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совершении террористического акта на объекте (территории);</w:t>
      </w:r>
    </w:p>
    <w:p w14:paraId="1AF6662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14:paraId="79B917F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количество находящихся на объекте (территории) людей;</w:t>
      </w:r>
    </w:p>
    <w:p w14:paraId="4CD8607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– имеющиеся достоверные сведения о нарушителе и предпринимаемых</w:t>
      </w: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им действиях </w:t>
      </w:r>
      <w:r w:rsidRPr="004309B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(ПП № 176)</w:t>
      </w: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;</w:t>
      </w:r>
    </w:p>
    <w:p w14:paraId="23F9FFC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другие значимые сведения по запросу территориального органа ФСБ, Росгвардии, МВД и МЧС России.</w:t>
      </w:r>
    </w:p>
    <w:p w14:paraId="48D5B4B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передавшее информацию об угрозе совершения или о совершении террористического акта, фиксирует (записывает)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(куда?)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фамилию, имя, отчество (при наличии), занимаемую должность лица, принявшего информацию, а также дату и время ее передачи.</w:t>
      </w:r>
    </w:p>
    <w:p w14:paraId="4982479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подписью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60047E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Обеспечивает:</w:t>
      </w:r>
    </w:p>
    <w:p w14:paraId="73D3A55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оповещение работников, обучающихся и иных лиц, находящихся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объекте (территории), об угрозе совершения террористического акта;</w:t>
      </w:r>
    </w:p>
    <w:p w14:paraId="197BB3F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безопасную и беспрепятственную эвакуацию работников, обучающихся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иных лиц, находящихся на объекте (территории). Для этих целей с учетом сложившейся обстановки определить наиболее безопасные эвакуационные пути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выходы, обеспечивающие возможность эвакуации людей в безопасную зону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кратчайший срок.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шкафах или других местах. Обеспечить благоприятные условия для безопасной эвакуации людей.</w:t>
      </w:r>
    </w:p>
    <w:p w14:paraId="39B3897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усиление охраны и контроля пропускного и внутриобъектового режимов, а также прекращение доступа людей и транспортных средств на объект (территорию);</w:t>
      </w:r>
    </w:p>
    <w:p w14:paraId="37AD23F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беспрепятственный доступ на объект (территорию) оперативных подразделений территориальных органов ФСБ, МВД, Росгвардии и МЧС России.</w:t>
      </w:r>
    </w:p>
    <w:p w14:paraId="0849D27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3.3. Порядок действий работников при получении угроз террористического характера по телефону или с использованием иных средств связи.</w:t>
      </w:r>
    </w:p>
    <w:p w14:paraId="131BCBE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Одним из распространенных в настоящее время видов террористических акций является угроза по телефону. При этом преступник звонит в заранее выбранное 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учреждение, организацию, объект, помещение и сообщает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14:paraId="2C69A73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входящие телефонные звонки. Сообщение обычно бывает лаконичным, поскольку злоумышленник торопится положить трубку, однако, в то же время,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должен убедиться, что его сообщение принято в точности.</w:t>
      </w:r>
    </w:p>
    <w:p w14:paraId="6C3FF9E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14:paraId="6D643EA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захвате людей в заложники, вымогательстве и шантаже.</w:t>
      </w:r>
    </w:p>
    <w:p w14:paraId="39C598F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Не оставляйте без внимания ни одного подобного сигнала.</w:t>
      </w:r>
    </w:p>
    <w:p w14:paraId="6C8A0A0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дословно запомнить разговор и зафиксировать его на бумаге. 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акцентом или диалектом); манера речи (с издевкой, с нецензурными выражениями).</w:t>
      </w:r>
    </w:p>
    <w:p w14:paraId="06AFA7A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отметьте звуковой фон (шум автомашин или железнодорожного транспорта, звук теле- или радиоаппаратуры, голоса, другое).</w:t>
      </w:r>
    </w:p>
    <w:p w14:paraId="1BBE935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Отметьте характер звонка - городской или междугородный.</w:t>
      </w:r>
    </w:p>
    <w:p w14:paraId="7927783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 зафиксируйте точное время начало разговора и его продолжительность.</w:t>
      </w:r>
    </w:p>
    <w:p w14:paraId="7A3C1A1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любом случае постарайтесь в ходе разговора получить ответы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каких условиях он (она) или они согласны отказаться от задуманного?;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как и когда с ним (с ней) можно связаться? кому вы можете или должны сообщить об этом звонке?</w:t>
      </w:r>
    </w:p>
    <w:p w14:paraId="6EC0E5A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14:paraId="79370BA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14:paraId="4FC7440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распространяйтесь о факте разговора и его содержании, максимально ограничьте число людей, владеющих информацией.</w:t>
      </w:r>
    </w:p>
    <w:p w14:paraId="2A8AE26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автоматического определителя номера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(АОН)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запишите определившийся номер телефона в тетрадь, что позволить избежать его случайной утраты.</w:t>
      </w:r>
    </w:p>
    <w:p w14:paraId="2D1CFD1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использовании звукозаписывающей аппаратуры сразу же извлеките кассету (минидиск) с записью разговора и примите меры к ее сохранности, обязательно установите на ее место другую.</w:t>
      </w:r>
    </w:p>
    <w:p w14:paraId="4C26032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3.4. При поступлении угрозы о совершении террористического акта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  <w:t>в письменном виде</w:t>
      </w:r>
    </w:p>
    <w:p w14:paraId="6953673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Угрозы в письменной форме могут поступить на объект, как по почте, в том числе по электронной, по средствам факсимильной связи, так и в результате обнаружения различного рода анонимных материалов (записок, надписей, информации на дискете и т. д.). Тщательный просмотр в экспедиции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секретариате (секретарями) всей поступающей письменной продукции, прослушивание магнитных лент, просмотр дискет.</w:t>
      </w:r>
    </w:p>
    <w:p w14:paraId="3FABEC2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меры к сохранности и своевременной передаче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правоохранительные органы полученных материалов.</w:t>
      </w:r>
    </w:p>
    <w:p w14:paraId="41900E2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14:paraId="4E7AE00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не оставлять на нем отпечатков своих пальцев.</w:t>
      </w:r>
    </w:p>
    <w:p w14:paraId="5AF156C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документ поступил в конверте - его вскрытие производите только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левой или правой стороны, аккуратно отрезая кромки.</w:t>
      </w:r>
    </w:p>
    <w:p w14:paraId="779B72F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Сохраняйте все: сам документ с текстом, любые вложения, конверт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упаковку, ничего не выбрасывайте.</w:t>
      </w:r>
    </w:p>
    <w:p w14:paraId="2195BFE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расширяйте круг лиц, знакомившихся с содержанием документа.</w:t>
      </w:r>
    </w:p>
    <w:p w14:paraId="08EEC7E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Анонимные материалы направляются в правоохранительные органы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сопроводительным письмом, в котором указываются конкретные признаки анонимных материалов (вид, количество, каким способом и на чем исполнены,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каких слов начинается и какими заканчивается текст, наличие подписи и т. п.),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 же обстоятельства связанные с их распространением, обнаружением или получением.</w:t>
      </w:r>
    </w:p>
    <w:p w14:paraId="4B78708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Анонимные материалы не должны сшиваться, склеиваться, на них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разрешается делать надписи, подчеркивать или обводить отдельные места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тексте, писать резолюции и указания, также запрещается их мять и сгибать.</w:t>
      </w:r>
    </w:p>
    <w:p w14:paraId="6681523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14:paraId="0A3CE9A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Регистрационный штамп проставляется только на сопроводительных письмах организации и заявлениях граждан, передавших анонимные материалы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инстанции.</w:t>
      </w:r>
    </w:p>
    <w:p w14:paraId="5DDC1F9A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3.5. Порядок действий работников при обнаружении на объекте (территории) предмета с явными признаками взрывного устройства.</w:t>
      </w:r>
    </w:p>
    <w:p w14:paraId="60B54DC8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Признаки, которые могут указать на наличие взрывных устройств:</w:t>
      </w:r>
    </w:p>
    <w:p w14:paraId="2675CEA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наличие связей предмета с объектами окружающей обстановки в виде растяжек, прикрепленной проволоки и т.д.;</w:t>
      </w:r>
    </w:p>
    <w:p w14:paraId="1085536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необычное размещение обнаруженного предмета;</w:t>
      </w:r>
    </w:p>
    <w:p w14:paraId="65DC75F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14:paraId="55A7959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от предмета исходит характерный запах миндаля или другой необычный запах;</w:t>
      </w:r>
    </w:p>
    <w:p w14:paraId="1922DFE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14:paraId="69F397A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14:paraId="410D9E2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трогать, не подходить, не трясти и не передвигать предмет!</w:t>
      </w:r>
    </w:p>
    <w:p w14:paraId="42786E98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курить, воздерживаться от использования средств радиосвязи,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и мобильных, вблизи данного предмета.</w:t>
      </w:r>
    </w:p>
    <w:p w14:paraId="21379AC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Информирует об этом с помощью любых доступных средств связи территориальный орган ФСБ, Росгвардии, МВД и МЧС России </w:t>
      </w:r>
      <w:r w:rsidRPr="004309B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(только</w:t>
      </w:r>
      <w:r w:rsidRPr="004309B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br/>
        <w:t>ПП № 1235)</w:t>
      </w:r>
    </w:p>
    <w:p w14:paraId="6D3AA5A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Зафиксировать время и место обнаружения. Освободить от людей опасную зону в радиусе не меньше 100 м.</w:t>
      </w:r>
    </w:p>
    <w:p w14:paraId="7DF1E92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Справочно:</w:t>
      </w: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граната РГД-5 - не менее 50 м., граната Ф-1 – не менее 200 м., тротиловая шашка массой 200 грамм – 45 м., тротиловая шашка массой</w:t>
      </w:r>
      <w:r w:rsidRPr="00430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400 грамм – 55 м., пивная банка 0,33 литра – 60 м., чемодан (кейс)– 230 м., дорожный чемодан – 350 м., автомобиль типа «Жигули»– 460 м., автомобиль типа «Волга» – 580 м., микроавтобус – 920 м. и грузовая машина (фура) – 1240 м.</w:t>
      </w:r>
    </w:p>
    <w:p w14:paraId="448B911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возможности обеспечить охрану возможного ВУ и опасной зоны. Необходимо обеспечить (помочь обеспечить) организованную эвакуацию людей с территории, прилегающей к опасной зоне.</w:t>
      </w:r>
    </w:p>
    <w:p w14:paraId="394A9B5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обстоятельство его обнаружения. Действовать по указаниям представителей правоохранительных органов.</w:t>
      </w:r>
    </w:p>
    <w:p w14:paraId="7E362CF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сообщать об угрозе взрыва никому, кроме тех, кому необходимо знать о случившемся, чтобы не создавать панику.</w:t>
      </w:r>
    </w:p>
    <w:p w14:paraId="7F683A8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14:paraId="5C9A2070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 готовым описать внешний вид предмета, похожего на взрывчатое устройство.</w:t>
      </w:r>
    </w:p>
    <w:p w14:paraId="1FDB48F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охране подозрительного предмета находиться, по возможности,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предметами, обеспечивающими защиту (угол здания, колонна, толстое дерево, автомашина и т.д.) и вести наблюдение.</w:t>
      </w:r>
    </w:p>
    <w:p w14:paraId="3A8B3B98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Если взрыв все же произошел, необходимо:</w:t>
      </w:r>
    </w:p>
    <w:p w14:paraId="0A7A0678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Упасть на пол, закрыв голову руками и поджав под себя ноги</w:t>
      </w:r>
    </w:p>
    <w:p w14:paraId="0656F1A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можно скорее покинуть это здание и помещение</w:t>
      </w:r>
    </w:p>
    <w:p w14:paraId="508249A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 пользоваться лифтом</w:t>
      </w:r>
    </w:p>
    <w:p w14:paraId="315029F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Как вести себя при завале:</w:t>
      </w:r>
    </w:p>
    <w:p w14:paraId="6B65C4B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человек оказывается под обломками, то и здесь главное для него – обуздать страх, не пасть духом. Надо верить, что помощь придет обязательно,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14:paraId="3A3862DE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Убедитесь в том, что вы не получили серьезных травм.</w:t>
      </w:r>
    </w:p>
    <w:p w14:paraId="2035B618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Успокойтесь и прежде чем предпринимать какие-либо действия, внимательно осмотритесь.</w:t>
      </w:r>
    </w:p>
    <w:p w14:paraId="47976938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по возможности оказать первую помощь другим пострадавшим.</w:t>
      </w:r>
    </w:p>
    <w:p w14:paraId="16AC738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 о возможности новых взрывов, обвалов и разрушений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и, не мешкая, спокойно покиньте опасное место.</w:t>
      </w:r>
    </w:p>
    <w:p w14:paraId="70D8778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Выполняйте все распоряжения спасателей после их прибытия на место происшествия.</w:t>
      </w:r>
    </w:p>
    <w:p w14:paraId="3B6F4BF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старайтесь самостоятельно выбраться.</w:t>
      </w:r>
    </w:p>
    <w:p w14:paraId="37C12FC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укрепить «потолок» находящимися рядом обломками мебели и здания.</w:t>
      </w:r>
    </w:p>
    <w:p w14:paraId="0953776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Отодвиньте от себя острые предметы.</w:t>
      </w:r>
    </w:p>
    <w:p w14:paraId="6217AF0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вас есть мобильный телефон – позвоните спасателям по телефону «02» или «112».</w:t>
      </w:r>
    </w:p>
    <w:p w14:paraId="41A1D9B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Закройте нос и рот носовым платком и одеждой, по возможности намоченными.</w:t>
      </w:r>
    </w:p>
    <w:p w14:paraId="7929E9D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Стучите с целью привлечения внимания спасателей, лучше по трубам.</w:t>
      </w:r>
    </w:p>
    <w:p w14:paraId="57FDBFD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Кричите только тогда, когда услышали голоса спасателей – иначе есть риск задохнуться от пыли. Ни в коем случае не разжигайте огонь. Если у вас есть вода, пейте как можно больше.</w:t>
      </w:r>
    </w:p>
    <w:p w14:paraId="3CB48A9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3.6. Порядок действий работника при обнаружении на объекте (территории) подозрительных предметов, требующих специальной проверки в целях установления их реальной взрывной, радиационной, химической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br/>
        <w:t>и биологической опасности.</w:t>
      </w:r>
    </w:p>
    <w:p w14:paraId="7534CE1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в это время», не оставляйте этот факт без внимания.</w:t>
      </w:r>
    </w:p>
    <w:p w14:paraId="05D42EE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Предметы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</w:p>
    <w:p w14:paraId="38179A2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подозрительный предмет в учреждении, немедленно сообщите о находке своему руководителю.</w:t>
      </w:r>
    </w:p>
    <w:p w14:paraId="7C817BEB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 всех перечисленных случаях:</w:t>
      </w:r>
    </w:p>
    <w:p w14:paraId="0E7BD79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14:paraId="400A8104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зафиксируйте время обнаружения находки;</w:t>
      </w:r>
    </w:p>
    <w:p w14:paraId="6E04430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незамедлительно сообщите в территориальные органы ФСБ, МВД, Росгвардии или вневедомственной охраны;</w:t>
      </w:r>
    </w:p>
    <w:p w14:paraId="348C55CF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примите меры по недопущению приближения людей к подозрительному предмету.</w:t>
      </w:r>
    </w:p>
    <w:p w14:paraId="06C4C03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Постарайтесь сделать так, чтобы люди отошли как можно дальше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опасной находки;</w:t>
      </w:r>
    </w:p>
    <w:p w14:paraId="450DD10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радиовзрывателей</w:t>
      </w:r>
      <w:proofErr w:type="spellEnd"/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обнаруженных, а также пока не обнаруженных взрывных устройств;</w:t>
      </w:r>
    </w:p>
    <w:p w14:paraId="3E198A82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обязательно дождитесь прибытия оперативно-следственной группы;</w:t>
      </w:r>
    </w:p>
    <w:p w14:paraId="74E36C3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забывайте, что вы являетесь самым важным очевидцем.</w:t>
      </w:r>
    </w:p>
    <w:p w14:paraId="53BACB9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3.7. Порядок действий при захвате объекта (территории), а также захвате и удержании заложников на территории или в помещениях объекта (территории).</w:t>
      </w:r>
    </w:p>
    <w:p w14:paraId="40219C2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Захват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всегда происходить неожиданно. 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сотрудниками правоохранительных органов инструктажей и практических занятий по действиям при угрозе совершения или совершении террористического акта.</w:t>
      </w:r>
    </w:p>
    <w:p w14:paraId="6470496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захвате людей в заложники необходимо:</w:t>
      </w:r>
    </w:p>
    <w:p w14:paraId="42BCC7F7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 сложившейся на объекте ситуации незамедлительно с помощью любых доступных средств связи сообщить в территориальный орган ФСБ, Росгвардии, МВД и МЧС России </w:t>
      </w:r>
      <w:r w:rsidRPr="004309B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(только ПП № 1235)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;</w:t>
      </w:r>
    </w:p>
    <w:p w14:paraId="5F501683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вступать в переговоры с террористами по собственной инициативе;</w:t>
      </w:r>
    </w:p>
    <w:p w14:paraId="1E7C79E1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14:paraId="285C81DC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 прибытии сотрудников спецподразделений ФСБ, МВД и Росгвардии оказать им помощь в получении интересующей их информации;</w:t>
      </w:r>
    </w:p>
    <w:p w14:paraId="7FEE9595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 необходимости выполнять требования преступников, если это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14:paraId="7EED6BF6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не допускать действий, которые могут спровоцировать нападающих к применению оружия и привести к человеческим жертвам.</w:t>
      </w:r>
    </w:p>
    <w:p w14:paraId="7553BFDD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</w:t>
      </w:r>
      <w:r w:rsidRPr="004309B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случае захвата заложников руководителю объекта (территории)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14:paraId="28F47919" w14:textId="77777777" w:rsidR="004309B9" w:rsidRPr="004309B9" w:rsidRDefault="004309B9" w:rsidP="005A432E">
      <w:pPr>
        <w:spacing w:before="100" w:beforeAutospacing="1" w:after="100" w:afterAutospacing="1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Руководители предприятий не должны допускать действий, которые могут спровоцировать нападающих к применению оружия и привести к человеческим жертвам. Должностное лицо должно оказать помощь сотрудникам МВД, ФСБ</w:t>
      </w:r>
      <w:r w:rsidRPr="004309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получении интересующей их информации.</w:t>
      </w:r>
    </w:p>
    <w:p w14:paraId="45D678A4" w14:textId="77777777" w:rsidR="00223E48" w:rsidRDefault="00223E48" w:rsidP="005A432E">
      <w:pPr>
        <w:ind w:firstLine="0"/>
        <w:jc w:val="both"/>
      </w:pPr>
    </w:p>
    <w:sectPr w:rsidR="00223E48" w:rsidSect="005A432E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B9"/>
    <w:rsid w:val="00223E48"/>
    <w:rsid w:val="004309B9"/>
    <w:rsid w:val="005A432E"/>
    <w:rsid w:val="0089406D"/>
    <w:rsid w:val="00E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B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9B9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09B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9B9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9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09B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0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3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18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2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17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1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5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5" Type="http://schemas.openxmlformats.org/officeDocument/2006/relationships/hyperlink" Target="consultantplus://offline/ref=D1EE2078A414FDC726681E86DCF0AB2B9A3C32677F3C2CA8808D8888D2C075290C80D2C5F3158EEEF62C06e9P1F" TargetMode="External"/><Relationship Id="rId10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19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14" Type="http://schemas.openxmlformats.org/officeDocument/2006/relationships/hyperlink" Target="consultantplus://offline/ref=D1EE2078A414FDC726681E86DCF0AB2B9B3530627D6F7BAAD1D8868DDA902F391AC9DDC5ED1484F1F52753C98C321CE1F95ED78E5ADAE00FeDP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7040</Words>
  <Characters>40128</Characters>
  <Application>Microsoft Office Word</Application>
  <DocSecurity>0</DocSecurity>
  <Lines>334</Lines>
  <Paragraphs>94</Paragraphs>
  <ScaleCrop>false</ScaleCrop>
  <Company/>
  <LinksUpToDate>false</LinksUpToDate>
  <CharactersWithSpaces>47074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Насруллаев Руслан Абдулаевич</dc:creator>
  <cp:keywords/>
  <dc:description/>
  <cp:lastModifiedBy>Уразаева Зарема Эдуардовна</cp:lastModifiedBy>
  <cp:revision>4</cp:revision>
  <dcterms:created xsi:type="dcterms:W3CDTF">2024-04-22T09:48:00Z</dcterms:created>
  <dcterms:modified xsi:type="dcterms:W3CDTF">2024-04-24T07:08:00Z</dcterms:modified>
</cp:coreProperties>
</file>